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096D" w14:textId="77777777" w:rsidR="002145FC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64CD07E1" wp14:editId="28B4348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1B919136" w14:textId="77777777" w:rsidR="002145FC" w:rsidRDefault="002145FC">
      <w:pPr>
        <w:spacing w:after="0" w:line="240" w:lineRule="auto"/>
        <w:rPr>
          <w:rFonts w:ascii="Times New Roman" w:hAnsi="Times New Roman"/>
          <w:b/>
        </w:rPr>
      </w:pPr>
    </w:p>
    <w:p w14:paraId="3A7C8CC6" w14:textId="77777777" w:rsidR="002145F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7315EB2" w14:textId="77777777" w:rsidR="002145F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1C0AB98B" w14:textId="77777777" w:rsidR="002145F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OPĆINA CESTICA</w:t>
      </w:r>
    </w:p>
    <w:p w14:paraId="627CCC08" w14:textId="77777777" w:rsidR="002145FC" w:rsidRDefault="002145F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8AC3422" w14:textId="77777777" w:rsidR="002145FC" w:rsidRDefault="002145F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158E567" w14:textId="77777777" w:rsidR="002145FC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024-03/25-01/21</w:t>
      </w:r>
    </w:p>
    <w:p w14:paraId="3A656D38" w14:textId="77777777" w:rsidR="002145FC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2186-3-01/1-25-1</w:t>
      </w:r>
    </w:p>
    <w:p w14:paraId="601BDE26" w14:textId="77777777" w:rsidR="002145FC" w:rsidRDefault="0000000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Cestica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srpnja </w:t>
      </w:r>
      <w:r>
        <w:rPr>
          <w:rFonts w:ascii="Times New Roman" w:hAnsi="Times New Roman"/>
          <w:sz w:val="24"/>
        </w:rPr>
        <w:t>2025.</w:t>
      </w:r>
    </w:p>
    <w:p w14:paraId="28264BB8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6033AB9B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44. Statuta Općine Cestica („Službeni vjesnik Varaždinske županije“ broj 20/2025.) općinski načelnik Općine Cestica, raspisuje </w:t>
      </w:r>
    </w:p>
    <w:p w14:paraId="394B4A60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18712263" w14:textId="77777777" w:rsidR="002145FC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JAVNI POZIV </w:t>
      </w:r>
    </w:p>
    <w:p w14:paraId="4740FDD1" w14:textId="77777777" w:rsidR="002145FC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za dodjelu nagrada za posebna postignuća</w:t>
      </w:r>
    </w:p>
    <w:p w14:paraId="23560A34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D2271C" w14:textId="77777777" w:rsidR="002145F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1.PREDMET JAVNOG POZIVA </w:t>
      </w:r>
    </w:p>
    <w:p w14:paraId="37333C2F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Javni poziv objavljuje se u svrhu dodjele nagrada za posebna postignuća za razdoblje od 01.07.2024. do 30.06.2025.godine. </w:t>
      </w:r>
    </w:p>
    <w:p w14:paraId="439896D7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Nagrada se dodjeljuje za posebna postignuća postignuta (pojedinačna ili ekipna) koja u smislu ovog Javnog poziva podrazumijevaju: dekanove i rektorove nagrade, osvojenu zlatnu, srebrnu ili brončanu medalju, osvojeno 1., 2. ili 3. mjesto ili osvojeno 1., 2. ili 3. nagradu na državnim, europskim, međunarodnim, svjetskim i olimpijskim natjecanjima za navedeno razdoblje. </w:t>
      </w:r>
    </w:p>
    <w:p w14:paraId="4FDF7FAF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4C3244A6" w14:textId="77777777" w:rsidR="002145F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2.UVJETI PRIHVATLJIVOSTI </w:t>
      </w:r>
    </w:p>
    <w:p w14:paraId="3F80799C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Pravo na dodjelu nagrade ostvaruju hrvatski državljani, koji imaju prebivalište na području općine Cestica u trenutku podnošenja zahtjeva za dodjelu nagrade, pod uvjetima utvrđenim ovim Javnim pozivom. </w:t>
      </w:r>
    </w:p>
    <w:p w14:paraId="3EC61F54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51ACA232" w14:textId="77777777" w:rsidR="002145F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3.POTREBNA DOKUMENTACIJA </w:t>
      </w:r>
    </w:p>
    <w:p w14:paraId="66D73958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ostvarenje prava na dodjelu nagrade za posebna postignuća podnosi se: </w:t>
      </w:r>
    </w:p>
    <w:p w14:paraId="69BFD55C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Zahtjev; </w:t>
      </w:r>
    </w:p>
    <w:p w14:paraId="7F6915F1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Dokaz o prebivalištu (uvjerenje o prebivalištu ili preslika važeće osobne iskaznice); </w:t>
      </w:r>
    </w:p>
    <w:p w14:paraId="7D7BB17D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Dokaz o ostvarenom postignuću sukladno točki 1. ovog Javnog poziva. </w:t>
      </w:r>
    </w:p>
    <w:p w14:paraId="0D54FAD4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Općina Cestica može zatražiti i drugu dokumentacija za koju se ukaže potreba radi jasnijeg obrazloženja zahtjeva, a u svrhu utvrđivanja ostvarivanja uvjeta po navedenom Javnom pozivu.</w:t>
      </w:r>
    </w:p>
    <w:p w14:paraId="10275895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07DFD22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4.NAČIN PODNOŠENJA ZAHTJEVA</w:t>
      </w:r>
      <w:r>
        <w:rPr>
          <w:rFonts w:ascii="Times New Roman" w:hAnsi="Times New Roman"/>
        </w:rPr>
        <w:t xml:space="preserve"> </w:t>
      </w:r>
    </w:p>
    <w:p w14:paraId="0C64D340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Zahtjev se podnosi na posebnom obrascu koji je sastavni dio ovog Javnog Poziva, a isti se može dobiti u Jedinstvenom upravnom odjelu Općine Cestica ili preuzeti na mrežnoj stranici Općine Cestica, </w:t>
      </w:r>
      <w:hyperlink r:id="rId7" w:history="1">
        <w:r>
          <w:rPr>
            <w:rStyle w:val="Hiperveza"/>
            <w:rFonts w:ascii="Times New Roman" w:hAnsi="Times New Roman"/>
          </w:rPr>
          <w:t>www.cestica.hr</w:t>
        </w:r>
      </w:hyperlink>
      <w:r>
        <w:rPr>
          <w:rFonts w:ascii="Times New Roman" w:hAnsi="Times New Roman"/>
        </w:rPr>
        <w:t xml:space="preserve"> .</w:t>
      </w:r>
    </w:p>
    <w:p w14:paraId="1309062F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Zahtjev sa traženom dokumentacijom dostavlja se u Općinu Cestica osobno ili poštom na adresu: Općina Cestica Dravska 1a, 42208 Cestica s naznakom „Javni poziv za dodjelu nagrada za posebna postignuća“ Zahtjev sa traženom dokumentacijom može se dostaviti i putem e-maila na adresu: </w:t>
      </w:r>
      <w:hyperlink r:id="rId8" w:history="1">
        <w:r>
          <w:rPr>
            <w:rStyle w:val="Hiperveza"/>
            <w:rFonts w:ascii="Times New Roman" w:hAnsi="Times New Roman"/>
          </w:rPr>
          <w:t>opcina@cestica.hr</w:t>
        </w:r>
      </w:hyperlink>
      <w:r>
        <w:rPr>
          <w:rFonts w:ascii="Times New Roman" w:hAnsi="Times New Roman"/>
        </w:rPr>
        <w:t xml:space="preserve"> . </w:t>
      </w:r>
    </w:p>
    <w:p w14:paraId="5C3EFAEF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772D9610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5.ROK ZA PODNOŠENJE ZAHTJEVA</w:t>
      </w:r>
      <w:r>
        <w:rPr>
          <w:rFonts w:ascii="Times New Roman" w:hAnsi="Times New Roman"/>
        </w:rPr>
        <w:t xml:space="preserve"> </w:t>
      </w:r>
    </w:p>
    <w:p w14:paraId="2AE2CB97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Zahtjev na Javni poziv zaprima se do 04.kolovoza 2025. godine. Zahtjevi pristigli izvan roka neće se uzimati u obzir. </w:t>
      </w:r>
    </w:p>
    <w:p w14:paraId="59A9295C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49A48F87" w14:textId="77777777" w:rsidR="002145F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6.IZNOS NAGRADE </w:t>
      </w:r>
    </w:p>
    <w:p w14:paraId="49231778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Novčana nagrada utvrđuje se u neto iznosu u visini od 150,00 eura. Moguće je ostvariti samo jednu nagradu za jedno razdoblje. </w:t>
      </w:r>
    </w:p>
    <w:p w14:paraId="62481FDF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03FBA095" w14:textId="77777777" w:rsidR="002145F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7.PROVJERA PRISTIGLIH PRIJAVA I POSTUPAK DODJELE NAGRADE </w:t>
      </w:r>
    </w:p>
    <w:p w14:paraId="674C1D30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Postupak administrativne kontrole i obrade podnesenih zahtjeva provodi Jedinstveni upravni odjel Općine Cestica. </w:t>
      </w:r>
    </w:p>
    <w:p w14:paraId="6E08A8F4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Odluku o nagrađivanju donosi općinski načelnik. Odluka načelnika je konačna. Nagrada se dodjeljuje na svečan način prilikom održavanja Svečane sjednice Općinskog vijeća Općine Cestica. </w:t>
      </w:r>
    </w:p>
    <w:p w14:paraId="5D4695C5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77EC8D97" w14:textId="77777777" w:rsidR="002145F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8.OSTALE ODREDBE </w:t>
      </w:r>
    </w:p>
    <w:p w14:paraId="4900D0B1" w14:textId="77777777" w:rsidR="002145F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Cestica zadržava pravo izmjene i poništenje ovog Javnog poziva, pri čemu ne snosi nikakvu odgovornost prema podnositeljima zahtjeva glede troškova sudjelovanja. </w:t>
      </w:r>
    </w:p>
    <w:p w14:paraId="3F52F370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6C51E10F" w14:textId="77777777" w:rsidR="002145FC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Načelnik: </w:t>
      </w:r>
    </w:p>
    <w:p w14:paraId="1C33E055" w14:textId="77777777" w:rsidR="002145FC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Mirko Korotaj</w:t>
      </w:r>
    </w:p>
    <w:p w14:paraId="0D31D54E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p w14:paraId="4BD0BC32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21D0A01C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5B9B12C2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672B8C58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0CB3ED14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6D9ADB53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68DCEECB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7EC1D475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6D00903A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49A9E77F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1622D8AB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51DED051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6BEA961B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218D6C1E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49797A5D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545815DB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524B44C1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2C9983EB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1866A61D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34FF74E9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4734E855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53C1EEFA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51F9CE73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7772059D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6C4E5131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138DBA11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3F27DBFE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772F737D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726E88E7" w14:textId="77777777" w:rsidR="002145FC" w:rsidRDefault="002145FC">
      <w:pPr>
        <w:spacing w:after="0" w:line="240" w:lineRule="auto"/>
        <w:rPr>
          <w:rFonts w:ascii="Times New Roman" w:hAnsi="Times New Roman"/>
          <w:i/>
        </w:rPr>
      </w:pPr>
    </w:p>
    <w:p w14:paraId="158707EC" w14:textId="77777777" w:rsidR="002145FC" w:rsidRDefault="002145FC">
      <w:pPr>
        <w:spacing w:after="0" w:line="240" w:lineRule="auto"/>
        <w:rPr>
          <w:rFonts w:ascii="Times New Roman" w:hAnsi="Times New Roman"/>
          <w:b/>
        </w:rPr>
      </w:pPr>
    </w:p>
    <w:p w14:paraId="7847A1E7" w14:textId="77777777" w:rsidR="002145FC" w:rsidRDefault="002145FC">
      <w:pPr>
        <w:spacing w:after="0" w:line="240" w:lineRule="auto"/>
        <w:rPr>
          <w:rFonts w:ascii="Times New Roman" w:hAnsi="Times New Roman"/>
          <w:b/>
        </w:rPr>
      </w:pPr>
    </w:p>
    <w:p w14:paraId="6F1B0B75" w14:textId="77777777" w:rsidR="002145FC" w:rsidRDefault="002145FC">
      <w:pPr>
        <w:spacing w:after="0" w:line="240" w:lineRule="auto"/>
        <w:rPr>
          <w:rFonts w:ascii="Times New Roman" w:hAnsi="Times New Roman"/>
          <w:sz w:val="24"/>
        </w:rPr>
      </w:pPr>
    </w:p>
    <w:p w14:paraId="7B93811C" w14:textId="77777777" w:rsidR="002145FC" w:rsidRDefault="002145FC">
      <w:pPr>
        <w:spacing w:after="0" w:line="240" w:lineRule="auto"/>
        <w:rPr>
          <w:rFonts w:ascii="Times New Roman" w:hAnsi="Times New Roman"/>
        </w:rPr>
      </w:pPr>
    </w:p>
    <w:sectPr w:rsidR="002145FC">
      <w:head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1273" w14:textId="77777777" w:rsidR="00A45D16" w:rsidRDefault="00A45D16">
      <w:pPr>
        <w:spacing w:after="0" w:line="240" w:lineRule="auto"/>
      </w:pPr>
      <w:r>
        <w:separator/>
      </w:r>
    </w:p>
  </w:endnote>
  <w:endnote w:type="continuationSeparator" w:id="0">
    <w:p w14:paraId="71AED527" w14:textId="77777777" w:rsidR="00A45D16" w:rsidRDefault="00A4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EA83" w14:textId="77777777" w:rsidR="00A45D16" w:rsidRDefault="00A45D16">
      <w:pPr>
        <w:spacing w:after="0" w:line="240" w:lineRule="auto"/>
      </w:pPr>
      <w:r>
        <w:separator/>
      </w:r>
    </w:p>
  </w:footnote>
  <w:footnote w:type="continuationSeparator" w:id="0">
    <w:p w14:paraId="470507A2" w14:textId="77777777" w:rsidR="00A45D16" w:rsidRDefault="00A4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046A" w14:textId="3867D944" w:rsidR="002145FC" w:rsidRDefault="002145FC">
    <w:pPr>
      <w:pStyle w:val="Zaglavlje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C47E" w14:textId="5BD15D13" w:rsidR="002145FC" w:rsidRDefault="002145FC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FC"/>
    <w:rsid w:val="001F7702"/>
    <w:rsid w:val="002145FC"/>
    <w:rsid w:val="007A5DD5"/>
    <w:rsid w:val="00A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0499"/>
  <w15:docId w15:val="{6A3221E9-E309-4B79-ADF8-EC3DA11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link w:val="PodnojeChar"/>
    <w:uiPriority w:val="99"/>
    <w:unhideWhenUsed/>
    <w:rsid w:val="001F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stic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tica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Opcina Cestica</cp:lastModifiedBy>
  <cp:revision>2</cp:revision>
  <dcterms:created xsi:type="dcterms:W3CDTF">2025-07-03T11:31:00Z</dcterms:created>
  <dcterms:modified xsi:type="dcterms:W3CDTF">2025-07-04T06:48:00Z</dcterms:modified>
</cp:coreProperties>
</file>