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D8D3" w14:textId="77777777" w:rsidR="00E40DDD" w:rsidRPr="00685492" w:rsidRDefault="00BB5FA9">
      <w:pPr>
        <w:rPr>
          <w:rFonts w:asciiTheme="majorHAnsi" w:hAnsiTheme="majorHAnsi"/>
          <w:b/>
          <w:sz w:val="24"/>
          <w:szCs w:val="24"/>
          <w:u w:val="single"/>
        </w:rPr>
      </w:pPr>
      <w:r w:rsidRPr="00685492">
        <w:rPr>
          <w:rFonts w:asciiTheme="majorHAnsi" w:hAnsiTheme="majorHAnsi"/>
          <w:b/>
          <w:sz w:val="24"/>
          <w:szCs w:val="24"/>
          <w:u w:val="single"/>
        </w:rPr>
        <w:t>Obrazac izvješća o provedenom savjetovanju sa zainteresiram javnošću</w:t>
      </w:r>
    </w:p>
    <w:tbl>
      <w:tblPr>
        <w:tblStyle w:val="Reetkatablice"/>
        <w:tblW w:w="9745" w:type="dxa"/>
        <w:tblLook w:val="04A0" w:firstRow="1" w:lastRow="0" w:firstColumn="1" w:lastColumn="0" w:noHBand="0" w:noVBand="1"/>
      </w:tblPr>
      <w:tblGrid>
        <w:gridCol w:w="4420"/>
        <w:gridCol w:w="7"/>
        <w:gridCol w:w="2093"/>
        <w:gridCol w:w="3225"/>
      </w:tblGrid>
      <w:tr w:rsidR="003E51AA" w14:paraId="2A19799A" w14:textId="77777777" w:rsidTr="00DD79D3">
        <w:trPr>
          <w:trHeight w:val="613"/>
        </w:trPr>
        <w:tc>
          <w:tcPr>
            <w:tcW w:w="9745" w:type="dxa"/>
            <w:gridSpan w:val="4"/>
            <w:shd w:val="clear" w:color="auto" w:fill="00B0F0"/>
          </w:tcPr>
          <w:p w14:paraId="40A5EC85" w14:textId="77777777" w:rsidR="003E51AA" w:rsidRPr="00685492" w:rsidRDefault="003E51AA" w:rsidP="00DD79D3">
            <w:pPr>
              <w:pStyle w:val="Tijeloteksta"/>
              <w:jc w:val="center"/>
              <w:rPr>
                <w:rFonts w:asciiTheme="majorHAnsi" w:eastAsia="Simsun (Founder Extended)" w:hAnsiTheme="majorHAnsi"/>
                <w:lang w:eastAsia="zh-CN"/>
              </w:rPr>
            </w:pPr>
            <w:r w:rsidRPr="00685492">
              <w:rPr>
                <w:rFonts w:asciiTheme="majorHAnsi" w:eastAsia="Simsun (Founder Extended)" w:hAnsiTheme="majorHAnsi"/>
                <w:lang w:eastAsia="zh-CN"/>
              </w:rPr>
              <w:t>OBRAZAC</w:t>
            </w:r>
          </w:p>
          <w:p w14:paraId="386F8A4D" w14:textId="77777777" w:rsidR="003E51AA" w:rsidRDefault="003E51AA" w:rsidP="00DD79D3">
            <w:pPr>
              <w:jc w:val="center"/>
              <w:rPr>
                <w:u w:val="single"/>
              </w:rPr>
            </w:pPr>
            <w:r w:rsidRPr="00685492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IZVJEŠĆA O PROVEDENOM SAVJETOVANJU SA ZAINTERESIRANOM JAVNOŠĆU</w:t>
            </w:r>
          </w:p>
        </w:tc>
      </w:tr>
      <w:tr w:rsidR="00672BC0" w:rsidRPr="00C30175" w14:paraId="0A10479E" w14:textId="77777777" w:rsidTr="00075109">
        <w:trPr>
          <w:trHeight w:val="613"/>
        </w:trPr>
        <w:tc>
          <w:tcPr>
            <w:tcW w:w="4420" w:type="dxa"/>
            <w:vAlign w:val="center"/>
          </w:tcPr>
          <w:p w14:paraId="2E5AC351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Naslov dokumenta</w:t>
            </w:r>
          </w:p>
        </w:tc>
        <w:tc>
          <w:tcPr>
            <w:tcW w:w="5325" w:type="dxa"/>
            <w:gridSpan w:val="3"/>
            <w:vAlign w:val="center"/>
          </w:tcPr>
          <w:p w14:paraId="6B03C102" w14:textId="56CF1765" w:rsidR="003E51AA" w:rsidRPr="00075109" w:rsidRDefault="000216CF" w:rsidP="00592F52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216C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Odluka o porezima Općine Cestica</w:t>
            </w:r>
          </w:p>
        </w:tc>
      </w:tr>
      <w:tr w:rsidR="00672BC0" w:rsidRPr="00C30175" w14:paraId="5A2A2A45" w14:textId="77777777" w:rsidTr="00242654">
        <w:trPr>
          <w:trHeight w:val="573"/>
        </w:trPr>
        <w:tc>
          <w:tcPr>
            <w:tcW w:w="4420" w:type="dxa"/>
          </w:tcPr>
          <w:p w14:paraId="2D981C71" w14:textId="77777777" w:rsidR="003E51AA" w:rsidRPr="00C30175" w:rsidRDefault="003E51AA" w:rsidP="00DD79D3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Stvaratelj dokumenta, tijelo koje provodi savjetovanje</w:t>
            </w:r>
          </w:p>
        </w:tc>
        <w:tc>
          <w:tcPr>
            <w:tcW w:w="5325" w:type="dxa"/>
            <w:gridSpan w:val="3"/>
            <w:vAlign w:val="center"/>
          </w:tcPr>
          <w:p w14:paraId="3F87DCB0" w14:textId="77777777"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Jedinstveni upravni odjel Općine Cestica</w:t>
            </w:r>
          </w:p>
        </w:tc>
      </w:tr>
      <w:tr w:rsidR="00672BC0" w:rsidRPr="00C30175" w14:paraId="436B3CA7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1EA48D35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Svrha dokumenta</w:t>
            </w:r>
          </w:p>
        </w:tc>
        <w:tc>
          <w:tcPr>
            <w:tcW w:w="5325" w:type="dxa"/>
            <w:gridSpan w:val="3"/>
            <w:vAlign w:val="center"/>
          </w:tcPr>
          <w:p w14:paraId="29C9F290" w14:textId="5EC49BE6" w:rsidR="003E51AA" w:rsidRPr="00C30175" w:rsidRDefault="003E51AA" w:rsidP="008D0EA9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Izvješćivanje o provedenom savjetovanj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u sa zainteresiranom javnošću o 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nacrtu</w:t>
            </w:r>
            <w:r w:rsidR="008D0EA9" w:rsidRP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Odluke o </w:t>
            </w:r>
            <w:r w:rsidR="000216CF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porezima Općine Cestica</w:t>
            </w:r>
            <w:r w:rsidR="008D0EA9" w:rsidRP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72BC0" w:rsidRPr="00C30175" w14:paraId="45E271F2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0402B14E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Datum dokumenta</w:t>
            </w:r>
          </w:p>
        </w:tc>
        <w:tc>
          <w:tcPr>
            <w:tcW w:w="5325" w:type="dxa"/>
            <w:gridSpan w:val="3"/>
            <w:vAlign w:val="center"/>
          </w:tcPr>
          <w:p w14:paraId="7658C09E" w14:textId="6466A8D3" w:rsidR="003E51AA" w:rsidRPr="00C30175" w:rsidRDefault="000216CF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24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1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202</w:t>
            </w: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5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</w:p>
        </w:tc>
      </w:tr>
      <w:tr w:rsidR="00672BC0" w:rsidRPr="00C30175" w14:paraId="54B84542" w14:textId="77777777" w:rsidTr="00242654">
        <w:trPr>
          <w:trHeight w:val="573"/>
        </w:trPr>
        <w:tc>
          <w:tcPr>
            <w:tcW w:w="4420" w:type="dxa"/>
            <w:vAlign w:val="center"/>
          </w:tcPr>
          <w:p w14:paraId="1B3A3732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Verzija dokumenta</w:t>
            </w:r>
          </w:p>
        </w:tc>
        <w:tc>
          <w:tcPr>
            <w:tcW w:w="5325" w:type="dxa"/>
            <w:gridSpan w:val="3"/>
            <w:vAlign w:val="center"/>
          </w:tcPr>
          <w:p w14:paraId="23642A52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</w:tr>
      <w:tr w:rsidR="00672BC0" w:rsidRPr="00C30175" w14:paraId="4C18A826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3C45DB08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Vrsta dokumenta</w:t>
            </w:r>
          </w:p>
        </w:tc>
        <w:tc>
          <w:tcPr>
            <w:tcW w:w="5325" w:type="dxa"/>
            <w:gridSpan w:val="3"/>
            <w:vAlign w:val="center"/>
          </w:tcPr>
          <w:p w14:paraId="5EF08484" w14:textId="252204FC" w:rsidR="003E51AA" w:rsidRPr="00C30175" w:rsidRDefault="000216CF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Odluka</w:t>
            </w:r>
          </w:p>
        </w:tc>
      </w:tr>
      <w:tr w:rsidR="00672BC0" w:rsidRPr="00C30175" w14:paraId="2A08823F" w14:textId="77777777" w:rsidTr="00075109">
        <w:trPr>
          <w:trHeight w:val="613"/>
        </w:trPr>
        <w:tc>
          <w:tcPr>
            <w:tcW w:w="4420" w:type="dxa"/>
            <w:vAlign w:val="center"/>
          </w:tcPr>
          <w:p w14:paraId="68F79EBB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nacrta zakona, drugog propisa ili akta</w:t>
            </w:r>
          </w:p>
        </w:tc>
        <w:tc>
          <w:tcPr>
            <w:tcW w:w="5325" w:type="dxa"/>
            <w:gridSpan w:val="3"/>
            <w:vAlign w:val="center"/>
          </w:tcPr>
          <w:p w14:paraId="7E915F78" w14:textId="1F7970C7" w:rsidR="003E51AA" w:rsidRPr="00075109" w:rsidRDefault="000216CF" w:rsidP="00685492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Odluka o porezima Općine Cestica</w:t>
            </w:r>
          </w:p>
        </w:tc>
      </w:tr>
      <w:tr w:rsidR="00672BC0" w:rsidRPr="00C30175" w14:paraId="6387E8CD" w14:textId="77777777" w:rsidTr="00242654">
        <w:trPr>
          <w:trHeight w:val="573"/>
        </w:trPr>
        <w:tc>
          <w:tcPr>
            <w:tcW w:w="4420" w:type="dxa"/>
            <w:vAlign w:val="center"/>
          </w:tcPr>
          <w:p w14:paraId="237963E9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tijela nadležnog za izradu nacrta</w:t>
            </w:r>
          </w:p>
        </w:tc>
        <w:tc>
          <w:tcPr>
            <w:tcW w:w="5325" w:type="dxa"/>
            <w:gridSpan w:val="3"/>
            <w:vAlign w:val="center"/>
          </w:tcPr>
          <w:p w14:paraId="02FA9DE4" w14:textId="77777777" w:rsidR="003E51AA" w:rsidRPr="00C30175" w:rsidRDefault="00592F52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Općinski načelnik</w:t>
            </w:r>
          </w:p>
        </w:tc>
      </w:tr>
      <w:tr w:rsidR="00672BC0" w:rsidRPr="00C30175" w14:paraId="073C6C7B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6FFAEA6C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25" w:type="dxa"/>
            <w:gridSpan w:val="3"/>
            <w:vAlign w:val="center"/>
          </w:tcPr>
          <w:p w14:paraId="08001BF0" w14:textId="77777777" w:rsidR="003E51AA" w:rsidRPr="00C30175" w:rsidRDefault="00592F52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Općinski načelnik i Jedinstveni upravni odjel</w:t>
            </w:r>
          </w:p>
        </w:tc>
      </w:tr>
      <w:tr w:rsidR="00672BC0" w:rsidRPr="00C30175" w14:paraId="4B941903" w14:textId="77777777" w:rsidTr="00242654">
        <w:trPr>
          <w:trHeight w:val="626"/>
        </w:trPr>
        <w:tc>
          <w:tcPr>
            <w:tcW w:w="4420" w:type="dxa"/>
            <w:vMerge w:val="restart"/>
            <w:vAlign w:val="center"/>
          </w:tcPr>
          <w:p w14:paraId="341A5731" w14:textId="77777777"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Je li nacrt bio objavljen na internetskim stranicama ili na drugi odgovarajući način?</w:t>
            </w:r>
          </w:p>
          <w:p w14:paraId="718FC897" w14:textId="77777777"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Ako jest, kada je nacrt objavljen, na kojoj internetskoj stranici i koliko je vremena ostavljeno za savjetovanje?</w:t>
            </w:r>
          </w:p>
          <w:p w14:paraId="340F483C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952F78B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EEF6FDB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Da</w:t>
            </w:r>
          </w:p>
          <w:p w14:paraId="12A2EEAA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www.cestica.hr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0FAABBE3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3F6BBEC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Internetska stranica Općine Cestica</w:t>
            </w:r>
          </w:p>
        </w:tc>
      </w:tr>
      <w:tr w:rsidR="00242654" w:rsidRPr="00C30175" w14:paraId="155560A6" w14:textId="77777777" w:rsidTr="00242654">
        <w:trPr>
          <w:trHeight w:val="2250"/>
        </w:trPr>
        <w:tc>
          <w:tcPr>
            <w:tcW w:w="4420" w:type="dxa"/>
            <w:vMerge/>
            <w:vAlign w:val="center"/>
          </w:tcPr>
          <w:p w14:paraId="0B905E7C" w14:textId="77777777" w:rsidR="00242654" w:rsidRPr="00C30175" w:rsidRDefault="00242654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</w:p>
        </w:tc>
        <w:tc>
          <w:tcPr>
            <w:tcW w:w="5325" w:type="dxa"/>
            <w:gridSpan w:val="3"/>
            <w:tcBorders>
              <w:top w:val="single" w:sz="4" w:space="0" w:color="auto"/>
            </w:tcBorders>
            <w:vAlign w:val="center"/>
          </w:tcPr>
          <w:p w14:paraId="3C857F15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8691FC5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3F4ABEC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C745106" w14:textId="7D62B656" w:rsidR="00242654" w:rsidRPr="00C30175" w:rsidRDefault="00242654" w:rsidP="006854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 xml:space="preserve">Internetsko savjetovanje sa zainteresiranom javnošću trajalo je u razdoblju od </w:t>
            </w:r>
            <w:r w:rsidR="000216CF" w:rsidRPr="000216CF">
              <w:rPr>
                <w:rFonts w:asciiTheme="majorHAnsi" w:hAnsiTheme="majorHAnsi"/>
                <w:sz w:val="24"/>
                <w:szCs w:val="24"/>
              </w:rPr>
              <w:t>24. siječnja 2025. do 24. veljače 2025. godine</w:t>
            </w:r>
            <w:r w:rsidR="000216CF" w:rsidRPr="000216C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672BC0" w:rsidRPr="00C30175" w14:paraId="0385E068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07697163" w14:textId="77777777"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Koji su predstavnici  zainteresirane javnosti dostavili svoja očitovanja?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14:paraId="732F9577" w14:textId="0214C76A" w:rsidR="003E51AA" w:rsidRPr="00C30175" w:rsidRDefault="009B1FA6" w:rsidP="00685492">
            <w:pPr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Tijekom internetske javn</w:t>
            </w:r>
            <w:r w:rsidR="00C30175">
              <w:rPr>
                <w:rFonts w:asciiTheme="majorHAnsi" w:hAnsiTheme="majorHAnsi"/>
                <w:sz w:val="24"/>
                <w:szCs w:val="24"/>
              </w:rPr>
              <w:t xml:space="preserve">e rasprave očitovanje na </w:t>
            </w:r>
            <w:r w:rsidR="000216CF">
              <w:rPr>
                <w:rFonts w:asciiTheme="majorHAnsi" w:hAnsiTheme="majorHAnsi"/>
                <w:sz w:val="24"/>
                <w:szCs w:val="24"/>
              </w:rPr>
              <w:t>nacrt Odluke o porezima Općine Cestica</w:t>
            </w:r>
          </w:p>
        </w:tc>
      </w:tr>
      <w:tr w:rsidR="00672BC0" w:rsidRPr="00C30175" w14:paraId="0671120D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41FEB818" w14:textId="77777777"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14:paraId="63E9410A" w14:textId="77777777"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D79D3" w:rsidRPr="00C30175" w14:paraId="465EDE95" w14:textId="77777777" w:rsidTr="00242654">
        <w:tblPrEx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4427" w:type="dxa"/>
            <w:gridSpan w:val="2"/>
            <w:vAlign w:val="center"/>
          </w:tcPr>
          <w:p w14:paraId="3ACE220A" w14:textId="77777777" w:rsidR="00DD79D3" w:rsidRPr="00C30175" w:rsidRDefault="00DD79D3" w:rsidP="00242654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Troškovi provedenog savjetovanja</w:t>
            </w:r>
          </w:p>
        </w:tc>
        <w:tc>
          <w:tcPr>
            <w:tcW w:w="5318" w:type="dxa"/>
            <w:gridSpan w:val="2"/>
            <w:vAlign w:val="center"/>
          </w:tcPr>
          <w:p w14:paraId="10FC9EA5" w14:textId="77777777" w:rsidR="00DD79D3" w:rsidRPr="00C30175" w:rsidRDefault="00DD79D3" w:rsidP="00242654">
            <w:pPr>
              <w:ind w:left="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14:paraId="408DCE46" w14:textId="77777777" w:rsidR="00BB5FA9" w:rsidRPr="00C30175" w:rsidRDefault="00BB5FA9">
      <w:pPr>
        <w:rPr>
          <w:sz w:val="24"/>
          <w:szCs w:val="24"/>
          <w:u w:val="single"/>
        </w:rPr>
      </w:pPr>
    </w:p>
    <w:sectPr w:rsidR="00BB5FA9" w:rsidRPr="00C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653E" w14:textId="77777777" w:rsidR="003F6DE2" w:rsidRDefault="003F6DE2" w:rsidP="00BB5FA9">
      <w:pPr>
        <w:spacing w:after="0" w:line="240" w:lineRule="auto"/>
      </w:pPr>
      <w:r>
        <w:separator/>
      </w:r>
    </w:p>
  </w:endnote>
  <w:endnote w:type="continuationSeparator" w:id="0">
    <w:p w14:paraId="248D9AB3" w14:textId="77777777" w:rsidR="003F6DE2" w:rsidRDefault="003F6DE2" w:rsidP="00B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61F5" w14:textId="77777777" w:rsidR="003F6DE2" w:rsidRDefault="003F6DE2" w:rsidP="00BB5FA9">
      <w:pPr>
        <w:spacing w:after="0" w:line="240" w:lineRule="auto"/>
      </w:pPr>
      <w:r>
        <w:separator/>
      </w:r>
    </w:p>
  </w:footnote>
  <w:footnote w:type="continuationSeparator" w:id="0">
    <w:p w14:paraId="0F6ABABB" w14:textId="77777777" w:rsidR="003F6DE2" w:rsidRDefault="003F6DE2" w:rsidP="00BB5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61"/>
    <w:rsid w:val="0000247B"/>
    <w:rsid w:val="0001116E"/>
    <w:rsid w:val="000216CF"/>
    <w:rsid w:val="00075109"/>
    <w:rsid w:val="00135DC0"/>
    <w:rsid w:val="00144481"/>
    <w:rsid w:val="00242654"/>
    <w:rsid w:val="003B0B97"/>
    <w:rsid w:val="003E51AA"/>
    <w:rsid w:val="003F6DE2"/>
    <w:rsid w:val="00592F52"/>
    <w:rsid w:val="005F6E2E"/>
    <w:rsid w:val="00672BC0"/>
    <w:rsid w:val="00685492"/>
    <w:rsid w:val="00765927"/>
    <w:rsid w:val="00807F8B"/>
    <w:rsid w:val="008B1661"/>
    <w:rsid w:val="008D0EA9"/>
    <w:rsid w:val="008E5A02"/>
    <w:rsid w:val="009B1FA6"/>
    <w:rsid w:val="00AB5857"/>
    <w:rsid w:val="00BB5FA9"/>
    <w:rsid w:val="00C30175"/>
    <w:rsid w:val="00D4152D"/>
    <w:rsid w:val="00DD79D3"/>
    <w:rsid w:val="00DE5647"/>
    <w:rsid w:val="00E05063"/>
    <w:rsid w:val="00E40DDD"/>
    <w:rsid w:val="00E97411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1178"/>
  <w15:docId w15:val="{98D7624A-E87E-49EF-B76C-539F7798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Opcina Cestica</cp:lastModifiedBy>
  <cp:revision>2</cp:revision>
  <cp:lastPrinted>2018-02-19T12:38:00Z</cp:lastPrinted>
  <dcterms:created xsi:type="dcterms:W3CDTF">2025-03-07T07:35:00Z</dcterms:created>
  <dcterms:modified xsi:type="dcterms:W3CDTF">2025-03-07T07:35:00Z</dcterms:modified>
</cp:coreProperties>
</file>